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680" w:rsidRDefault="002C47B1">
      <w:r>
        <w:rPr>
          <w:noProof/>
          <w:lang w:eastAsia="ru-RU"/>
        </w:rPr>
        <w:drawing>
          <wp:inline distT="0" distB="0" distL="0" distR="0">
            <wp:extent cx="5438692" cy="3558827"/>
            <wp:effectExtent l="0" t="0" r="0" b="3810"/>
            <wp:docPr id="1" name="Рисунок 1" descr="C:\Users\Professional\Desktop\Лютов\режим повыш готов\89a78bf8a836317aeec0c4e65c75fbf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ofessional\Desktop\Лютов\режим повыш готов\89a78bf8a836317aeec0c4e65c75fbf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1691" cy="3560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0137" w:rsidRPr="00AA0137" w:rsidRDefault="002C47B1" w:rsidP="00AA0137">
      <w:pPr>
        <w:pStyle w:val="1"/>
        <w:keepNext w:val="0"/>
        <w:shd w:val="clear" w:color="auto" w:fill="FFFFFF"/>
        <w:tabs>
          <w:tab w:val="clear" w:pos="1080"/>
          <w:tab w:val="left" w:pos="0"/>
          <w:tab w:val="left" w:pos="993"/>
        </w:tabs>
        <w:ind w:right="282"/>
        <w:contextualSpacing/>
        <w:jc w:val="both"/>
        <w:rPr>
          <w:rStyle w:val="FontStyle15"/>
          <w:b w:val="0"/>
          <w:sz w:val="36"/>
          <w:szCs w:val="36"/>
        </w:rPr>
      </w:pPr>
      <w:r w:rsidRPr="00AA0137">
        <w:rPr>
          <w:szCs w:val="28"/>
        </w:rPr>
        <w:t xml:space="preserve">      </w:t>
      </w:r>
      <w:r w:rsidR="00AA0137" w:rsidRPr="00AA0137">
        <w:rPr>
          <w:b w:val="0"/>
          <w:sz w:val="36"/>
          <w:szCs w:val="36"/>
        </w:rPr>
        <w:t>В связи с тем, что отсутствует не сжигаемый нормативный запас угля, вследствие чего может возникнуть чрезвычайная ситуация, в соответствии с протоколом заседания  комиссии по чрезвычайным ситуациям и обеспечению пожарной безопасности администрации Нижнеудинского муниципального образования</w:t>
      </w:r>
      <w:r w:rsidR="00AA0137" w:rsidRPr="00AA0137">
        <w:rPr>
          <w:sz w:val="36"/>
          <w:szCs w:val="36"/>
        </w:rPr>
        <w:t xml:space="preserve"> </w:t>
      </w:r>
      <w:r w:rsidR="00A33593">
        <w:rPr>
          <w:b w:val="0"/>
          <w:sz w:val="36"/>
          <w:szCs w:val="36"/>
        </w:rPr>
        <w:t>от 22.09.2026</w:t>
      </w:r>
      <w:r w:rsidR="00AA0137" w:rsidRPr="00AA0137">
        <w:rPr>
          <w:b w:val="0"/>
          <w:sz w:val="36"/>
          <w:szCs w:val="36"/>
        </w:rPr>
        <w:t xml:space="preserve"> года</w:t>
      </w:r>
      <w:proofErr w:type="gramStart"/>
      <w:r w:rsidR="00AA0137" w:rsidRPr="00AA0137">
        <w:rPr>
          <w:sz w:val="36"/>
          <w:szCs w:val="36"/>
        </w:rPr>
        <w:t xml:space="preserve"> </w:t>
      </w:r>
      <w:r w:rsidR="00B23E99" w:rsidRPr="00B23E99">
        <w:rPr>
          <w:b w:val="0"/>
          <w:sz w:val="36"/>
          <w:szCs w:val="36"/>
        </w:rPr>
        <w:t>,</w:t>
      </w:r>
      <w:proofErr w:type="gramEnd"/>
      <w:r w:rsidR="00B23E99" w:rsidRPr="00B23E99">
        <w:rPr>
          <w:b w:val="0"/>
          <w:sz w:val="36"/>
          <w:szCs w:val="36"/>
        </w:rPr>
        <w:t xml:space="preserve"> постановлением </w:t>
      </w:r>
      <w:r w:rsidR="00B23E99">
        <w:rPr>
          <w:b w:val="0"/>
          <w:sz w:val="36"/>
          <w:szCs w:val="36"/>
        </w:rPr>
        <w:t xml:space="preserve">администрации Нижнеудинского муниципального образования </w:t>
      </w:r>
      <w:r w:rsidR="00B23E99" w:rsidRPr="00B23E99">
        <w:rPr>
          <w:b w:val="0"/>
          <w:sz w:val="36"/>
          <w:szCs w:val="36"/>
        </w:rPr>
        <w:t>№ 594 от 22.09.26 г., «О введении режима функционирования «повышенная готовность» для органов управления сил Нижнеудинского муниципального образования единой государственной системы предупреждения и ликвидации чрезвычайных ситуаций»,</w:t>
      </w:r>
      <w:r w:rsidR="00B23E99">
        <w:rPr>
          <w:sz w:val="36"/>
          <w:szCs w:val="36"/>
        </w:rPr>
        <w:t xml:space="preserve"> </w:t>
      </w:r>
      <w:r w:rsidR="00AA0137" w:rsidRPr="00AA0137">
        <w:rPr>
          <w:rStyle w:val="FontStyle15"/>
          <w:b w:val="0"/>
          <w:sz w:val="36"/>
          <w:szCs w:val="36"/>
        </w:rPr>
        <w:t>для муниципального звена территориальной подсистемы единой государственной системы предупреждения и ликвидации чрезвычайной ситуации (ТП РСЧС) на  территории Нижнеудинского муниципального образования введен режим функционирова</w:t>
      </w:r>
      <w:r w:rsidR="00A33593">
        <w:rPr>
          <w:rStyle w:val="FontStyle15"/>
          <w:b w:val="0"/>
          <w:sz w:val="36"/>
          <w:szCs w:val="36"/>
        </w:rPr>
        <w:t>ния «Повышенная готовность» с 18.00 часов 22.09.2026</w:t>
      </w:r>
      <w:r w:rsidR="00AA0137" w:rsidRPr="00AA0137">
        <w:rPr>
          <w:rStyle w:val="FontStyle15"/>
          <w:b w:val="0"/>
          <w:sz w:val="36"/>
          <w:szCs w:val="36"/>
        </w:rPr>
        <w:t xml:space="preserve"> года до </w:t>
      </w:r>
      <w:r w:rsidR="00AA0137" w:rsidRPr="00AA0137">
        <w:rPr>
          <w:b w:val="0"/>
          <w:bCs w:val="0"/>
          <w:sz w:val="36"/>
          <w:szCs w:val="36"/>
        </w:rPr>
        <w:t xml:space="preserve">обеспечения нормативного и технического запаса угля. Все котельные работают в штатном режиме </w:t>
      </w:r>
      <w:proofErr w:type="gramStart"/>
      <w:r w:rsidR="00AA0137" w:rsidRPr="00AA0137">
        <w:rPr>
          <w:b w:val="0"/>
          <w:bCs w:val="0"/>
          <w:sz w:val="36"/>
          <w:szCs w:val="36"/>
        </w:rPr>
        <w:t>согласно</w:t>
      </w:r>
      <w:proofErr w:type="gramEnd"/>
      <w:r w:rsidR="00AA0137" w:rsidRPr="00AA0137">
        <w:rPr>
          <w:b w:val="0"/>
          <w:bCs w:val="0"/>
          <w:sz w:val="36"/>
          <w:szCs w:val="36"/>
        </w:rPr>
        <w:t xml:space="preserve"> температурного режима.</w:t>
      </w:r>
      <w:bookmarkStart w:id="0" w:name="_GoBack"/>
      <w:bookmarkEnd w:id="0"/>
    </w:p>
    <w:sectPr w:rsidR="00AA0137" w:rsidRPr="00AA0137" w:rsidSect="00B23E9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6C5"/>
    <w:rsid w:val="002C47B1"/>
    <w:rsid w:val="00633680"/>
    <w:rsid w:val="00A166C5"/>
    <w:rsid w:val="00A33593"/>
    <w:rsid w:val="00AA0137"/>
    <w:rsid w:val="00B23E99"/>
    <w:rsid w:val="00FC0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A0137"/>
    <w:pPr>
      <w:keepNext/>
      <w:tabs>
        <w:tab w:val="left" w:pos="1080"/>
      </w:tabs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47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47B1"/>
    <w:rPr>
      <w:rFonts w:ascii="Tahoma" w:hAnsi="Tahoma" w:cs="Tahoma"/>
      <w:sz w:val="16"/>
      <w:szCs w:val="16"/>
    </w:rPr>
  </w:style>
  <w:style w:type="character" w:customStyle="1" w:styleId="FontStyle15">
    <w:name w:val="Font Style15"/>
    <w:uiPriority w:val="99"/>
    <w:rsid w:val="00AA0137"/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AA013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A0137"/>
    <w:pPr>
      <w:keepNext/>
      <w:tabs>
        <w:tab w:val="left" w:pos="1080"/>
      </w:tabs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47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47B1"/>
    <w:rPr>
      <w:rFonts w:ascii="Tahoma" w:hAnsi="Tahoma" w:cs="Tahoma"/>
      <w:sz w:val="16"/>
      <w:szCs w:val="16"/>
    </w:rPr>
  </w:style>
  <w:style w:type="character" w:customStyle="1" w:styleId="FontStyle15">
    <w:name w:val="Font Style15"/>
    <w:uiPriority w:val="99"/>
    <w:rsid w:val="00AA0137"/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AA013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8</cp:revision>
  <dcterms:created xsi:type="dcterms:W3CDTF">2024-07-22T03:01:00Z</dcterms:created>
  <dcterms:modified xsi:type="dcterms:W3CDTF">2026-09-23T02:05:00Z</dcterms:modified>
</cp:coreProperties>
</file>